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0909AD" w:rsidTr="00FF55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2356" w:rsidRPr="00EF11F7" w:rsidRDefault="00A82356" w:rsidP="00FF55D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9E7953" w:rsidRDefault="00A82356" w:rsidP="00FF55D8">
            <w:pPr>
              <w:pStyle w:val="5"/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2356" w:rsidRPr="00103446" w:rsidRDefault="00642B09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82356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2356" w:rsidRPr="00C32F2E" w:rsidRDefault="00A82356" w:rsidP="00A82356">
      <w:pPr>
        <w:jc w:val="center"/>
        <w:rPr>
          <w:b/>
          <w:caps/>
          <w:lang w:val="tr-TR"/>
        </w:rPr>
      </w:pPr>
    </w:p>
    <w:p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334F1" w:rsidRDefault="000909AD" w:rsidP="000C4700">
      <w:pPr>
        <w:jc w:val="center"/>
        <w:rPr>
          <w:b/>
        </w:rPr>
      </w:pPr>
      <w:r>
        <w:rPr>
          <w:b/>
        </w:rPr>
        <w:t>25</w:t>
      </w:r>
      <w:r w:rsidR="000C4700" w:rsidRPr="00B27B63">
        <w:rPr>
          <w:b/>
        </w:rPr>
        <w:t>.</w:t>
      </w:r>
      <w:r w:rsidR="009E6546">
        <w:rPr>
          <w:b/>
        </w:rPr>
        <w:t>0</w:t>
      </w:r>
      <w:r>
        <w:rPr>
          <w:b/>
        </w:rPr>
        <w:t>3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 w:rsidR="009E6546">
        <w:rPr>
          <w:b/>
        </w:rPr>
        <w:t>2</w:t>
      </w:r>
      <w:r>
        <w:rPr>
          <w:b/>
        </w:rPr>
        <w:t>4</w:t>
      </w:r>
      <w:r w:rsidR="000C4700" w:rsidRPr="00B27B63">
        <w:rPr>
          <w:b/>
        </w:rPr>
        <w:t xml:space="preserve">г.                                                                                  № </w:t>
      </w:r>
      <w:r>
        <w:rPr>
          <w:b/>
        </w:rPr>
        <w:t>___</w:t>
      </w:r>
      <w:r w:rsidR="00A334F1">
        <w:rPr>
          <w:b/>
        </w:rPr>
        <w:t>/</w:t>
      </w:r>
      <w:r w:rsidR="003F0CBD">
        <w:rPr>
          <w:b/>
        </w:rPr>
        <w:t>_____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C91FE4" w:rsidP="003F0CBD">
      <w:pPr>
        <w:jc w:val="center"/>
        <w:rPr>
          <w:b/>
        </w:rPr>
      </w:pPr>
      <w:r w:rsidRPr="00C91FE4">
        <w:rPr>
          <w:b/>
        </w:rPr>
        <w:t xml:space="preserve">Об утверждении </w:t>
      </w:r>
      <w:r>
        <w:rPr>
          <w:b/>
        </w:rPr>
        <w:t>П</w:t>
      </w:r>
      <w:r w:rsidRPr="00C91FE4">
        <w:rPr>
          <w:b/>
        </w:rPr>
        <w:t>лана мероприятий ЕКЦ мун.</w:t>
      </w:r>
      <w:r w:rsidR="009E6546">
        <w:rPr>
          <w:b/>
        </w:rPr>
        <w:t xml:space="preserve"> </w:t>
      </w:r>
      <w:r w:rsidRPr="00C91FE4">
        <w:rPr>
          <w:b/>
        </w:rPr>
        <w:t>Чадыр-Лунга на 20</w:t>
      </w:r>
      <w:r w:rsidR="00A334F1">
        <w:rPr>
          <w:b/>
        </w:rPr>
        <w:t>2</w:t>
      </w:r>
      <w:r w:rsidR="000909AD">
        <w:rPr>
          <w:b/>
        </w:rPr>
        <w:t>4</w:t>
      </w:r>
      <w:r w:rsidRPr="00C91FE4">
        <w:rPr>
          <w:b/>
        </w:rPr>
        <w:t xml:space="preserve"> год</w:t>
      </w:r>
    </w:p>
    <w:p w:rsidR="00F51902" w:rsidRDefault="00F51902" w:rsidP="00F51902"/>
    <w:p w:rsidR="000C4700" w:rsidRDefault="00F51902" w:rsidP="003F0CBD">
      <w:pPr>
        <w:pStyle w:val="1"/>
        <w:spacing w:line="276" w:lineRule="auto"/>
        <w:ind w:firstLine="709"/>
      </w:pPr>
      <w:r>
        <w:t xml:space="preserve">Рассмотрев обращение администрации ЕКЦ мун. Чадыр-Лунга </w:t>
      </w:r>
      <w:r w:rsidR="00D62B28">
        <w:t>от 1</w:t>
      </w:r>
      <w:r w:rsidR="000909AD">
        <w:t>8</w:t>
      </w:r>
      <w:r w:rsidR="00D62B28">
        <w:t>.0</w:t>
      </w:r>
      <w:r w:rsidR="000909AD">
        <w:t>3</w:t>
      </w:r>
      <w:r w:rsidR="00D62B28">
        <w:t>.202</w:t>
      </w:r>
      <w:r w:rsidR="000909AD">
        <w:t>4</w:t>
      </w:r>
      <w:r w:rsidR="00D62B28">
        <w:t xml:space="preserve">г. </w:t>
      </w:r>
      <w:r w:rsidR="00C91FE4">
        <w:t>о</w:t>
      </w:r>
      <w:r w:rsidR="00C91FE4" w:rsidRPr="00C91FE4">
        <w:t xml:space="preserve">б утверждении </w:t>
      </w:r>
      <w:r w:rsidR="00C91FE4">
        <w:t>П</w:t>
      </w:r>
      <w:r w:rsidR="00C91FE4" w:rsidRPr="00C91FE4">
        <w:t>лана мероприятий ЕКЦ мун.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0909AD">
        <w:t>4</w:t>
      </w:r>
      <w:r w:rsidR="00C91FE4" w:rsidRPr="00C91FE4">
        <w:t xml:space="preserve"> год</w:t>
      </w:r>
      <w:r w:rsidR="000C4700">
        <w:rPr>
          <w:bCs/>
          <w:color w:val="000000"/>
          <w:lang w:eastAsia="ru-RU"/>
        </w:rPr>
        <w:t>,</w:t>
      </w:r>
      <w:r w:rsidR="009E6546">
        <w:rPr>
          <w:bCs/>
          <w:color w:val="000000"/>
          <w:lang w:eastAsia="ru-RU"/>
        </w:rPr>
        <w:t xml:space="preserve"> </w:t>
      </w:r>
      <w:r w:rsidR="00636C24">
        <w:t>руководствуясь ч.</w:t>
      </w:r>
      <w:r w:rsidR="00C91FE4">
        <w:t>1</w:t>
      </w:r>
      <w:r w:rsidR="00636C24">
        <w:t>, п.</w:t>
      </w:r>
      <w:r w:rsidR="00636C24">
        <w:rPr>
          <w:lang w:val="en-US"/>
        </w:rPr>
        <w:t>n</w:t>
      </w:r>
      <w:r w:rsidR="00636C24">
        <w:t>)</w:t>
      </w:r>
      <w:r w:rsidR="00636C24">
        <w:rPr>
          <w:lang w:val="ro-MD"/>
        </w:rPr>
        <w:t>,</w:t>
      </w:r>
      <w:r w:rsidR="00636C24" w:rsidRPr="00636C24">
        <w:t xml:space="preserve"> </w:t>
      </w:r>
      <w:proofErr w:type="gramStart"/>
      <w:r w:rsidR="00636C24">
        <w:rPr>
          <w:lang w:val="ro-MD"/>
        </w:rPr>
        <w:t>p)</w:t>
      </w:r>
      <w:r w:rsidR="00636C24">
        <w:t xml:space="preserve"> </w:t>
      </w:r>
      <w:r w:rsidR="00C91FE4">
        <w:t xml:space="preserve"> </w:t>
      </w:r>
      <w:r w:rsidR="000C4700">
        <w:t>ст.</w:t>
      </w:r>
      <w:proofErr w:type="gramEnd"/>
      <w:r w:rsidR="000C4700">
        <w:t xml:space="preserve"> 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 xml:space="preserve"> года,</w:t>
      </w:r>
    </w:p>
    <w:p w:rsidR="000C4700" w:rsidRDefault="000C4700" w:rsidP="00F51902">
      <w:pPr>
        <w:pStyle w:val="1"/>
      </w:pPr>
    </w:p>
    <w:p w:rsidR="009D29D2" w:rsidRDefault="009D29D2" w:rsidP="00F51902"/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51902" w:rsidRPr="00F23BB4" w:rsidRDefault="00F51902" w:rsidP="00F51902">
      <w:pPr>
        <w:spacing w:line="360" w:lineRule="auto"/>
        <w:ind w:left="1065"/>
        <w:jc w:val="both"/>
      </w:pPr>
    </w:p>
    <w:p w:rsidR="003C2AF9" w:rsidRDefault="005C2443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 w:rsidRPr="00C91FE4">
        <w:t xml:space="preserve">Утвердить </w:t>
      </w:r>
      <w:r w:rsidR="00C91FE4">
        <w:t>П</w:t>
      </w:r>
      <w:r w:rsidR="00C91FE4" w:rsidRPr="00C91FE4">
        <w:t>лан мероприятий ЕКЦ мун.Чадыр-Лунга на 20</w:t>
      </w:r>
      <w:r w:rsidR="006D6FD9">
        <w:t>2</w:t>
      </w:r>
      <w:r w:rsidR="000909AD">
        <w:t>4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Приложению</w:t>
      </w:r>
      <w:r w:rsidR="003C2AF9" w:rsidRPr="00C91FE4">
        <w:t>.</w:t>
      </w:r>
    </w:p>
    <w:p w:rsidR="00D95ECA" w:rsidRPr="00C91FE4" w:rsidRDefault="00D95ECA" w:rsidP="00FA7B24">
      <w:pPr>
        <w:pStyle w:val="a5"/>
        <w:numPr>
          <w:ilvl w:val="0"/>
          <w:numId w:val="7"/>
        </w:numPr>
        <w:spacing w:line="360" w:lineRule="auto"/>
        <w:ind w:left="426" w:hanging="426"/>
        <w:jc w:val="both"/>
      </w:pPr>
      <w:r>
        <w:t>Установить, что в</w:t>
      </w:r>
      <w:r w:rsidRPr="00D95ECA">
        <w:t xml:space="preserve"> план</w:t>
      </w:r>
      <w:r>
        <w:t xml:space="preserve">, в </w:t>
      </w:r>
      <w:proofErr w:type="spellStart"/>
      <w:r>
        <w:t>т.ч</w:t>
      </w:r>
      <w:proofErr w:type="spellEnd"/>
      <w:r>
        <w:t>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</w:t>
      </w:r>
      <w:r w:rsidR="00636C24">
        <w:rPr>
          <w:lang w:val="ro-MD"/>
        </w:rPr>
        <w:t>,</w:t>
      </w:r>
      <w:r w:rsidRPr="00D95ECA">
        <w:t xml:space="preserve"> могут быть внесены изменения</w:t>
      </w:r>
      <w:r w:rsidR="000909AD">
        <w:t>, которые вносятся локальным нормативным актом ЕКЦ</w:t>
      </w:r>
      <w:r>
        <w:t>.</w:t>
      </w:r>
    </w:p>
    <w:p w:rsidR="00F51902" w:rsidRPr="00F51902" w:rsidRDefault="00F51902" w:rsidP="00F51902">
      <w:pPr>
        <w:numPr>
          <w:ilvl w:val="0"/>
          <w:numId w:val="7"/>
        </w:numPr>
        <w:spacing w:line="360" w:lineRule="auto"/>
        <w:ind w:left="357" w:hanging="357"/>
        <w:jc w:val="both"/>
      </w:pPr>
      <w:r w:rsidRPr="00F51902">
        <w:t xml:space="preserve">Контроль за исполнением настоящего решения возложить на </w:t>
      </w:r>
      <w:r w:rsidR="0084691E">
        <w:t xml:space="preserve">директора ЕКЦ и </w:t>
      </w:r>
      <w:r w:rsidR="00C91FE4">
        <w:t xml:space="preserve">заместителя </w:t>
      </w:r>
      <w:r w:rsidRPr="00F51902">
        <w:t xml:space="preserve">примара </w:t>
      </w:r>
      <w:r w:rsidR="009D29D2">
        <w:t>мун.</w:t>
      </w:r>
      <w:r w:rsidR="009E6546">
        <w:t xml:space="preserve"> </w:t>
      </w:r>
      <w:r w:rsidR="009D29D2">
        <w:t>Чадыр-Лунга</w:t>
      </w:r>
      <w:r w:rsidR="009E6546">
        <w:t xml:space="preserve"> </w:t>
      </w:r>
      <w:r w:rsidR="006D6FD9">
        <w:t>В.Кара</w:t>
      </w:r>
      <w:r w:rsidR="00C91FE4"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227092">
      <w:pPr>
        <w:pStyle w:val="Standard"/>
        <w:spacing w:line="360" w:lineRule="auto"/>
        <w:rPr>
          <w:sz w:val="16"/>
          <w:szCs w:val="16"/>
        </w:rPr>
      </w:pPr>
    </w:p>
    <w:p w:rsidR="00FA7B24" w:rsidRDefault="00FA7B24" w:rsidP="00227092">
      <w:pPr>
        <w:pStyle w:val="Standard"/>
        <w:spacing w:line="360" w:lineRule="auto"/>
        <w:rPr>
          <w:sz w:val="16"/>
          <w:szCs w:val="16"/>
        </w:rPr>
      </w:pPr>
    </w:p>
    <w:p w:rsidR="00DD0CCF" w:rsidRPr="00276780" w:rsidRDefault="00DD0CCF" w:rsidP="00227092">
      <w:pPr>
        <w:pStyle w:val="Standard"/>
        <w:spacing w:line="360" w:lineRule="auto"/>
        <w:rPr>
          <w:sz w:val="16"/>
          <w:szCs w:val="16"/>
        </w:rPr>
      </w:pPr>
    </w:p>
    <w:p w:rsidR="009D29D2" w:rsidRDefault="009D29D2" w:rsidP="00636C24">
      <w:pPr>
        <w:pStyle w:val="Standard"/>
        <w:spacing w:line="276" w:lineRule="auto"/>
        <w:ind w:firstLine="708"/>
      </w:pPr>
      <w:r>
        <w:t>П</w:t>
      </w:r>
      <w:r w:rsidR="009A641D">
        <w:t>редседател</w:t>
      </w:r>
      <w:r>
        <w:t>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 w:rsidR="000909AD">
        <w:t>Виктор ГОЛИШ</w:t>
      </w:r>
    </w:p>
    <w:p w:rsidR="003F0CBD" w:rsidRDefault="003F0CBD" w:rsidP="00636C24">
      <w:pPr>
        <w:pStyle w:val="Standard"/>
        <w:spacing w:line="276" w:lineRule="auto"/>
      </w:pPr>
    </w:p>
    <w:p w:rsidR="00201AC8" w:rsidRPr="00A430D6" w:rsidRDefault="00201AC8" w:rsidP="00636C24">
      <w:pPr>
        <w:pStyle w:val="Standard"/>
        <w:spacing w:line="276" w:lineRule="auto"/>
      </w:pPr>
      <w:r w:rsidRPr="00A430D6">
        <w:t>Контрассигнует:</w:t>
      </w:r>
    </w:p>
    <w:p w:rsidR="00201AC8" w:rsidRDefault="00201AC8" w:rsidP="00636C24">
      <w:pPr>
        <w:spacing w:line="276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9D29D2">
        <w:t>ЧЕБАНОВА</w:t>
      </w: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2018FF" w:rsidRDefault="002018FF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FA7B24" w:rsidRDefault="00FA7B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6A2724" w:rsidRDefault="006A2724" w:rsidP="00707C90">
      <w:pPr>
        <w:ind w:firstLine="708"/>
        <w:jc w:val="both"/>
      </w:pPr>
    </w:p>
    <w:p w:rsidR="00C32F2E" w:rsidRDefault="00C32F2E" w:rsidP="00707C90">
      <w:pPr>
        <w:ind w:firstLine="708"/>
        <w:jc w:val="both"/>
      </w:pPr>
    </w:p>
    <w:p w:rsidR="002018FF" w:rsidRPr="002018FF" w:rsidRDefault="002018FF" w:rsidP="00212652">
      <w:pPr>
        <w:ind w:firstLine="708"/>
        <w:jc w:val="right"/>
        <w:rPr>
          <w:sz w:val="20"/>
          <w:szCs w:val="20"/>
        </w:rPr>
      </w:pPr>
      <w:r w:rsidRPr="002018FF">
        <w:rPr>
          <w:sz w:val="20"/>
          <w:szCs w:val="20"/>
        </w:rPr>
        <w:t>Приложение</w:t>
      </w:r>
    </w:p>
    <w:p w:rsidR="002018FF" w:rsidRDefault="002018FF" w:rsidP="006A2724">
      <w:pPr>
        <w:jc w:val="right"/>
        <w:rPr>
          <w:sz w:val="20"/>
          <w:szCs w:val="20"/>
        </w:rPr>
      </w:pPr>
      <w:r w:rsidRPr="002018FF">
        <w:rPr>
          <w:sz w:val="20"/>
          <w:szCs w:val="20"/>
        </w:rPr>
        <w:t xml:space="preserve">к решению Чадыр-Лунгского </w:t>
      </w:r>
      <w:r w:rsidR="00212652">
        <w:rPr>
          <w:sz w:val="20"/>
          <w:szCs w:val="20"/>
        </w:rPr>
        <w:t>М</w:t>
      </w:r>
      <w:r w:rsidRPr="002018FF">
        <w:rPr>
          <w:sz w:val="20"/>
          <w:szCs w:val="20"/>
        </w:rPr>
        <w:t>униципального Совета №</w:t>
      </w:r>
      <w:r w:rsidR="000909AD">
        <w:rPr>
          <w:sz w:val="20"/>
          <w:szCs w:val="20"/>
        </w:rPr>
        <w:t xml:space="preserve"> ____/_____</w:t>
      </w:r>
      <w:r w:rsidRPr="002018FF">
        <w:rPr>
          <w:sz w:val="20"/>
          <w:szCs w:val="20"/>
        </w:rPr>
        <w:t xml:space="preserve"> от </w:t>
      </w:r>
      <w:r w:rsidR="00D205A5">
        <w:rPr>
          <w:sz w:val="20"/>
          <w:szCs w:val="20"/>
        </w:rPr>
        <w:t>2</w:t>
      </w:r>
      <w:r w:rsidR="000909AD">
        <w:rPr>
          <w:sz w:val="20"/>
          <w:szCs w:val="20"/>
        </w:rPr>
        <w:t>5</w:t>
      </w:r>
      <w:r w:rsidR="00C32F2E">
        <w:rPr>
          <w:sz w:val="20"/>
          <w:szCs w:val="20"/>
        </w:rPr>
        <w:t>.</w:t>
      </w:r>
      <w:r w:rsidR="00D205A5">
        <w:rPr>
          <w:sz w:val="20"/>
          <w:szCs w:val="20"/>
        </w:rPr>
        <w:t>0</w:t>
      </w:r>
      <w:r w:rsidR="000909AD">
        <w:rPr>
          <w:sz w:val="20"/>
          <w:szCs w:val="20"/>
        </w:rPr>
        <w:t>3</w:t>
      </w:r>
      <w:r w:rsidRPr="002018FF">
        <w:rPr>
          <w:sz w:val="20"/>
          <w:szCs w:val="20"/>
        </w:rPr>
        <w:t>.20</w:t>
      </w:r>
      <w:r w:rsidR="00D205A5">
        <w:rPr>
          <w:sz w:val="20"/>
          <w:szCs w:val="20"/>
        </w:rPr>
        <w:t>2</w:t>
      </w:r>
      <w:r w:rsidR="000909AD">
        <w:rPr>
          <w:sz w:val="20"/>
          <w:szCs w:val="20"/>
        </w:rPr>
        <w:t>4</w:t>
      </w:r>
      <w:r w:rsidRPr="002018FF">
        <w:rPr>
          <w:sz w:val="20"/>
          <w:szCs w:val="20"/>
        </w:rPr>
        <w:t>г.</w:t>
      </w:r>
    </w:p>
    <w:p w:rsidR="000909AD" w:rsidRDefault="000909AD" w:rsidP="006A2724">
      <w:pPr>
        <w:jc w:val="right"/>
        <w:rPr>
          <w:sz w:val="20"/>
          <w:szCs w:val="20"/>
        </w:rPr>
      </w:pPr>
    </w:p>
    <w:p w:rsidR="00DC760B" w:rsidRPr="00DC760B" w:rsidRDefault="00DC760B" w:rsidP="00DC760B">
      <w:pPr>
        <w:jc w:val="center"/>
        <w:rPr>
          <w:sz w:val="16"/>
          <w:szCs w:val="16"/>
        </w:rPr>
      </w:pPr>
    </w:p>
    <w:p w:rsidR="00DC760B" w:rsidRPr="005A5A9B" w:rsidRDefault="00DC760B" w:rsidP="00DC760B">
      <w:pPr>
        <w:jc w:val="center"/>
        <w:rPr>
          <w:b/>
          <w:sz w:val="28"/>
        </w:rPr>
      </w:pPr>
      <w:r w:rsidRPr="005A5A9B">
        <w:rPr>
          <w:b/>
          <w:sz w:val="28"/>
        </w:rPr>
        <w:t>План мероприятий ЕКЦ мун.</w:t>
      </w:r>
      <w:r w:rsidR="007251C4" w:rsidRPr="005A5A9B">
        <w:rPr>
          <w:b/>
          <w:sz w:val="28"/>
        </w:rPr>
        <w:t xml:space="preserve"> </w:t>
      </w:r>
      <w:r w:rsidRPr="005A5A9B">
        <w:rPr>
          <w:b/>
          <w:sz w:val="28"/>
        </w:rPr>
        <w:t>Чадыр-Лунг</w:t>
      </w:r>
      <w:r w:rsidR="007251C4" w:rsidRPr="005A5A9B">
        <w:rPr>
          <w:b/>
          <w:sz w:val="28"/>
        </w:rPr>
        <w:t>а</w:t>
      </w:r>
      <w:r w:rsidR="001C390B" w:rsidRPr="005A5A9B">
        <w:rPr>
          <w:b/>
          <w:sz w:val="28"/>
        </w:rPr>
        <w:t xml:space="preserve"> на 20</w:t>
      </w:r>
      <w:r w:rsidR="006D6FD9" w:rsidRPr="005A5A9B">
        <w:rPr>
          <w:b/>
          <w:sz w:val="28"/>
        </w:rPr>
        <w:t>2</w:t>
      </w:r>
      <w:r w:rsidR="00D449F2" w:rsidRPr="005A5A9B">
        <w:rPr>
          <w:b/>
          <w:sz w:val="28"/>
        </w:rPr>
        <w:t>4</w:t>
      </w:r>
      <w:r w:rsidR="001C390B" w:rsidRPr="005A5A9B">
        <w:rPr>
          <w:b/>
          <w:sz w:val="28"/>
        </w:rPr>
        <w:t xml:space="preserve"> год</w:t>
      </w:r>
    </w:p>
    <w:p w:rsidR="00D449F2" w:rsidRDefault="00D449F2" w:rsidP="00DC760B">
      <w:pPr>
        <w:jc w:val="center"/>
        <w:rPr>
          <w:b/>
        </w:rPr>
      </w:pPr>
    </w:p>
    <w:p w:rsidR="005A5A9B" w:rsidRPr="005A5A9B" w:rsidRDefault="005A5A9B" w:rsidP="005A5A9B">
      <w:pPr>
        <w:ind w:firstLine="709"/>
        <w:jc w:val="center"/>
        <w:rPr>
          <w:rFonts w:eastAsia="Calibri"/>
          <w:sz w:val="28"/>
          <w:szCs w:val="22"/>
          <w:lang w:eastAsia="en-US"/>
        </w:rPr>
      </w:pPr>
    </w:p>
    <w:tbl>
      <w:tblPr>
        <w:tblStyle w:val="10"/>
        <w:tblW w:w="97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4532"/>
        <w:gridCol w:w="1517"/>
        <w:gridCol w:w="1559"/>
        <w:gridCol w:w="1559"/>
      </w:tblGrid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№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Мероприятие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Дата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Место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Примечания/Ответственный</w:t>
            </w:r>
          </w:p>
        </w:tc>
      </w:tr>
      <w:tr w:rsidR="005A5A9B" w:rsidRPr="005A5A9B" w:rsidTr="00D81ECA">
        <w:tc>
          <w:tcPr>
            <w:tcW w:w="9733" w:type="dxa"/>
            <w:gridSpan w:val="5"/>
          </w:tcPr>
          <w:p w:rsidR="005A5A9B" w:rsidRPr="005A5A9B" w:rsidRDefault="005A5A9B" w:rsidP="003569A0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Культурно-массов</w:t>
            </w:r>
            <w:r w:rsidR="003569A0">
              <w:rPr>
                <w:rFonts w:eastAsia="Calibri"/>
                <w:b/>
                <w:sz w:val="28"/>
                <w:szCs w:val="22"/>
                <w:lang w:eastAsia="en-US"/>
              </w:rPr>
              <w:t>ые мероприятия</w:t>
            </w: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val="tr-TR"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Новогодние поздравления в учреждениях и организациях мун. Чадыр-Лунга с участием творческих коллективов ЕКЦ «</w:t>
            </w: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>Yeni yıl kutluca olsun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!»                             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12 января 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Отчётный концерт творческих коллективов ЕКЦ мун. Чадыр-Лунга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26 января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3.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Фестиваль народного творчества «</w:t>
            </w: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>MȆRŢİŞOR GAGAUZİYADA 2024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 xml:space="preserve">1 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марта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4.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Праздничный концерт, посвящённый Международному женскому дню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6 марта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 xml:space="preserve">5. 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Торжественное закрытие Фестиваля народного творчества «MȆRŢİŞOR GAGAUZİYADA 2024»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10 марта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 xml:space="preserve">6. 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Фестиваль детских танцевальных коллективов «Чудо-Дети приглашают»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21 апреля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Выездное поздравление с профессиональным праздником </w:t>
            </w:r>
            <w:r w:rsidRPr="005A5A9B">
              <w:rPr>
                <w:rFonts w:ascii="Open Sans" w:eastAsia="Calibri" w:hAnsi="Open Sans"/>
                <w:color w:val="343434"/>
                <w:sz w:val="27"/>
                <w:szCs w:val="27"/>
                <w:shd w:val="clear" w:color="auto" w:fill="E9E9E9"/>
                <w:lang w:eastAsia="en-US"/>
              </w:rPr>
              <w:t xml:space="preserve">― </w:t>
            </w:r>
            <w:r w:rsidRPr="005A5A9B">
              <w:rPr>
                <w:rFonts w:ascii="Open Sans" w:eastAsia="Calibri" w:hAnsi="Open Sans"/>
                <w:color w:val="343434"/>
                <w:sz w:val="27"/>
                <w:szCs w:val="27"/>
                <w:shd w:val="clear" w:color="auto" w:fill="FFFFFF"/>
                <w:lang w:eastAsia="en-US"/>
              </w:rPr>
              <w:t>День работника жилищного и коммунального хозяйства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23 апреля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Отдел благо-устройства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По 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согласова-нию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с 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Примэри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>-ей</w:t>
            </w: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7.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Православно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>-просветительский фестиваль гагаузской культуры                                                 «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Mihail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Çakirin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adına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spellStart"/>
            <w:r w:rsidRPr="005A5A9B">
              <w:rPr>
                <w:rFonts w:eastAsia="Calibri"/>
                <w:sz w:val="28"/>
                <w:szCs w:val="22"/>
                <w:lang w:eastAsia="en-US"/>
              </w:rPr>
              <w:t>festivali</w:t>
            </w:r>
            <w:proofErr w:type="spellEnd"/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»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26</w:t>
            </w:r>
            <w:r w:rsidRPr="005A5A9B">
              <w:rPr>
                <w:rFonts w:eastAsia="Calibri"/>
                <w:sz w:val="28"/>
                <w:szCs w:val="22"/>
                <w:lang w:val="ro-MD" w:eastAsia="en-US"/>
              </w:rPr>
              <w:t xml:space="preserve"> 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апреля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8.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Совместный проект ЕКЦ и Историко-Этнографического Музея "Экскурсии по Чадыр-Лунге"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май-сентябрь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9.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Праздничный концерт «</w:t>
            </w:r>
            <w:r w:rsidRPr="005A5A9B">
              <w:rPr>
                <w:rFonts w:eastAsia="Calibri"/>
                <w:sz w:val="28"/>
                <w:szCs w:val="22"/>
                <w:lang w:val="en-US" w:eastAsia="en-US"/>
              </w:rPr>
              <w:t>HEDERLEZ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>YORTYSU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6 мая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 xml:space="preserve">10. 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Цикл мероприятий, посвящённых Дню Победы в ВОВ 1941-1945гг.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9 мая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Концерт творческих коллективов воскресно-приходских школ православных Храмов Чадыр-Лунги, в рамках празднования Дня Жен-Мироносиц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19 мая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12.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Фестиваль творчества                                                                                              детей и людей с ограниченными возможностями «Светлячок»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26 мая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13.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Летний кинотеатр «Кино под открытым небом»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июнь-август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Внутренний двор 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14.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Цикл праздничных мероприятий, посвящённых Международному дню защиты детей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1 июня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15.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Цикл мероприятий, посвящённых празднованию «Дня города»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9 июня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 xml:space="preserve">16. 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Праздничный концерт «День медицинского работника и фармацевта»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21 июня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По согласованию Примэрии и ЦСВ,  ЦЗ </w:t>
            </w: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17.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Концерт, посвященный Дню семьи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7 июля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18.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Праздничный концерт, посвящённый Дню провозглашения Гагаузской Республики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 xml:space="preserve">19 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августа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19.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Праздничный концерт, посвящённый Дню независимости Республики Молдова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27 августа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20.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Информационно-презентационное мероприятие творческих коллективов ЕКЦ мун. Чадыр-Лунга «Неделя открытых дверей» 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9-14 сентября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21.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Праздничный концерт «День учителя»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 xml:space="preserve">5 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октября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По согласованию Примэрии </w:t>
            </w: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22.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Фестиваль авторов и исполнителей гагаузской песни                                     «</w:t>
            </w: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>GAGAUZ TÜRKÜSÜ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 xml:space="preserve"> 2024»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20 октября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 xml:space="preserve">23. 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Цикл мероприятий, посвящённых Гагаузскому национальному празднику «</w:t>
            </w:r>
            <w:r w:rsidRPr="005A5A9B">
              <w:rPr>
                <w:rFonts w:eastAsia="Calibri"/>
                <w:sz w:val="28"/>
                <w:szCs w:val="22"/>
                <w:lang w:val="tr-TR" w:eastAsia="en-US"/>
              </w:rPr>
              <w:t>KASIM</w:t>
            </w:r>
            <w:r w:rsidRPr="005A5A9B">
              <w:rPr>
                <w:rFonts w:eastAsia="Calibri"/>
                <w:sz w:val="28"/>
                <w:szCs w:val="22"/>
                <w:lang w:eastAsia="en-US"/>
              </w:rPr>
              <w:t>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8 ноября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Парк «Победы»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24.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Юбилейный концерт творческих коллективов Единого культурного центра мун. Чадыр-Лунга «С Днём рождения, ДК!»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В течении года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lastRenderedPageBreak/>
              <w:t>25.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Фестиваль-конкурс исполнителей инструментальной музыки «Льётся музыка»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8 декабря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26.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Праздничный концерт, посвящённый 30-ой годовщине принятия Закона «Об особом правовом статусе АТО Гагаузия (Гагауз Ери)»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23 декабря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ЕКЦ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27.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Праздничное мероприятие «Открытие Новогодней ёлки»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24 декабря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Центральная площадь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28.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Поздравление с Новым годом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31 декабря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Центральная площадь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29.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Детские развлекательно-игровые мероприятия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В течение года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A5A9B" w:rsidRPr="005A5A9B" w:rsidTr="00D81ECA">
        <w:tc>
          <w:tcPr>
            <w:tcW w:w="566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b/>
                <w:sz w:val="28"/>
                <w:szCs w:val="22"/>
                <w:lang w:eastAsia="en-US"/>
              </w:rPr>
              <w:t>30.</w:t>
            </w:r>
          </w:p>
        </w:tc>
        <w:tc>
          <w:tcPr>
            <w:tcW w:w="4532" w:type="dxa"/>
          </w:tcPr>
          <w:p w:rsidR="005A5A9B" w:rsidRPr="005A5A9B" w:rsidRDefault="005A5A9B" w:rsidP="005A5A9B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Развлекательно-танцевальные мероприятия для молодёжи</w:t>
            </w:r>
          </w:p>
        </w:tc>
        <w:tc>
          <w:tcPr>
            <w:tcW w:w="1517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5A5A9B">
              <w:rPr>
                <w:rFonts w:eastAsia="Calibri"/>
                <w:sz w:val="28"/>
                <w:szCs w:val="22"/>
                <w:lang w:eastAsia="en-US"/>
              </w:rPr>
              <w:t>В течение года</w:t>
            </w: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5A5A9B" w:rsidRPr="005A5A9B" w:rsidRDefault="005A5A9B" w:rsidP="005A5A9B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</w:tbl>
    <w:p w:rsidR="005A5A9B" w:rsidRPr="005A5A9B" w:rsidRDefault="005A5A9B" w:rsidP="005A5A9B">
      <w:pPr>
        <w:ind w:firstLine="709"/>
        <w:rPr>
          <w:rFonts w:eastAsia="Calibri"/>
          <w:sz w:val="28"/>
          <w:szCs w:val="22"/>
          <w:lang w:eastAsia="en-US"/>
        </w:rPr>
      </w:pPr>
    </w:p>
    <w:p w:rsidR="005A5A9B" w:rsidRPr="005A5A9B" w:rsidRDefault="005A5A9B" w:rsidP="005A5A9B">
      <w:pPr>
        <w:ind w:firstLine="709"/>
        <w:rPr>
          <w:rFonts w:eastAsia="Calibri"/>
          <w:sz w:val="28"/>
          <w:szCs w:val="22"/>
          <w:lang w:eastAsia="en-US"/>
        </w:rPr>
      </w:pPr>
      <w:r w:rsidRPr="005A5A9B">
        <w:rPr>
          <w:rFonts w:eastAsia="Calibri"/>
          <w:sz w:val="28"/>
          <w:szCs w:val="22"/>
          <w:lang w:eastAsia="en-US"/>
        </w:rPr>
        <w:t xml:space="preserve">*В связи с непредвиденными и объективными обстоятельствами в разделе </w:t>
      </w:r>
      <w:r w:rsidRPr="005A5A9B">
        <w:rPr>
          <w:rFonts w:eastAsia="Calibri"/>
          <w:sz w:val="28"/>
          <w:szCs w:val="22"/>
          <w:lang w:val="en-US" w:eastAsia="en-US"/>
        </w:rPr>
        <w:t>I</w:t>
      </w:r>
      <w:r w:rsidRPr="005A5A9B">
        <w:rPr>
          <w:rFonts w:eastAsia="Calibri"/>
          <w:sz w:val="28"/>
          <w:szCs w:val="22"/>
          <w:lang w:eastAsia="en-US"/>
        </w:rPr>
        <w:t>. настоящего плана возможны внесения изменений и дополнений по согласованию с учредителем.</w:t>
      </w:r>
    </w:p>
    <w:p w:rsidR="005A5A9B" w:rsidRPr="005A5A9B" w:rsidRDefault="005A5A9B" w:rsidP="005A5A9B">
      <w:pPr>
        <w:ind w:firstLine="709"/>
        <w:rPr>
          <w:rFonts w:eastAsia="Calibri"/>
          <w:sz w:val="28"/>
          <w:szCs w:val="22"/>
          <w:lang w:eastAsia="en-US"/>
        </w:rPr>
      </w:pPr>
    </w:p>
    <w:p w:rsidR="005A5A9B" w:rsidRDefault="005A5A9B" w:rsidP="00DC760B">
      <w:pPr>
        <w:jc w:val="center"/>
        <w:rPr>
          <w:b/>
        </w:rPr>
      </w:pPr>
    </w:p>
    <w:tbl>
      <w:tblPr>
        <w:tblW w:w="12439" w:type="dxa"/>
        <w:tblInd w:w="93" w:type="dxa"/>
        <w:tblLook w:val="04A0" w:firstRow="1" w:lastRow="0" w:firstColumn="1" w:lastColumn="0" w:noHBand="0" w:noVBand="1"/>
      </w:tblPr>
      <w:tblGrid>
        <w:gridCol w:w="12439"/>
      </w:tblGrid>
      <w:tr w:rsidR="006A2724" w:rsidRPr="00D95ECA" w:rsidTr="00D95ECA">
        <w:trPr>
          <w:trHeight w:val="285"/>
        </w:trPr>
        <w:tc>
          <w:tcPr>
            <w:tcW w:w="1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724" w:rsidRPr="00D95ECA" w:rsidRDefault="006A2724" w:rsidP="00D449F2">
            <w:pPr>
              <w:spacing w:after="200" w:line="276" w:lineRule="auto"/>
              <w:rPr>
                <w:bCs/>
              </w:rPr>
            </w:pPr>
          </w:p>
        </w:tc>
      </w:tr>
    </w:tbl>
    <w:p w:rsidR="00C90AA0" w:rsidRDefault="00C90AA0" w:rsidP="00707C90">
      <w:pPr>
        <w:ind w:firstLine="708"/>
        <w:jc w:val="both"/>
      </w:pPr>
    </w:p>
    <w:p w:rsidR="00502B0C" w:rsidRDefault="00C90AA0" w:rsidP="00C90AA0">
      <w:pPr>
        <w:ind w:firstLine="708"/>
        <w:jc w:val="center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502B0C" w:rsidSect="003F0CB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35605"/>
    <w:rsid w:val="00037790"/>
    <w:rsid w:val="000774BC"/>
    <w:rsid w:val="000909AD"/>
    <w:rsid w:val="000A2D5C"/>
    <w:rsid w:val="000C09DE"/>
    <w:rsid w:val="000C4700"/>
    <w:rsid w:val="000F462D"/>
    <w:rsid w:val="001C390B"/>
    <w:rsid w:val="001F6BD7"/>
    <w:rsid w:val="002018FF"/>
    <w:rsid w:val="00201AC8"/>
    <w:rsid w:val="00212652"/>
    <w:rsid w:val="00227092"/>
    <w:rsid w:val="0023198A"/>
    <w:rsid w:val="00253EE3"/>
    <w:rsid w:val="002B5D8C"/>
    <w:rsid w:val="002F19F3"/>
    <w:rsid w:val="002F5174"/>
    <w:rsid w:val="003153CC"/>
    <w:rsid w:val="00326BB2"/>
    <w:rsid w:val="003569A0"/>
    <w:rsid w:val="003A1A2F"/>
    <w:rsid w:val="003B56A8"/>
    <w:rsid w:val="003C2AF9"/>
    <w:rsid w:val="003F0CBD"/>
    <w:rsid w:val="003F5159"/>
    <w:rsid w:val="004217EE"/>
    <w:rsid w:val="0047503D"/>
    <w:rsid w:val="004A2421"/>
    <w:rsid w:val="00501382"/>
    <w:rsid w:val="00502B0C"/>
    <w:rsid w:val="005A5A9B"/>
    <w:rsid w:val="005C2443"/>
    <w:rsid w:val="005E1108"/>
    <w:rsid w:val="00636C24"/>
    <w:rsid w:val="00642B09"/>
    <w:rsid w:val="00647AB9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51C4"/>
    <w:rsid w:val="007302E9"/>
    <w:rsid w:val="007634FE"/>
    <w:rsid w:val="00815A84"/>
    <w:rsid w:val="00842033"/>
    <w:rsid w:val="0084691E"/>
    <w:rsid w:val="008A48B6"/>
    <w:rsid w:val="00912A02"/>
    <w:rsid w:val="009A641D"/>
    <w:rsid w:val="009D29D2"/>
    <w:rsid w:val="009D422B"/>
    <w:rsid w:val="009E6546"/>
    <w:rsid w:val="00A334F1"/>
    <w:rsid w:val="00A65A9B"/>
    <w:rsid w:val="00A74EC4"/>
    <w:rsid w:val="00A82356"/>
    <w:rsid w:val="00A8431E"/>
    <w:rsid w:val="00A86E72"/>
    <w:rsid w:val="00B045FF"/>
    <w:rsid w:val="00B226FE"/>
    <w:rsid w:val="00B40637"/>
    <w:rsid w:val="00B466F2"/>
    <w:rsid w:val="00B96BF5"/>
    <w:rsid w:val="00BE13A0"/>
    <w:rsid w:val="00C32F2E"/>
    <w:rsid w:val="00C60839"/>
    <w:rsid w:val="00C74821"/>
    <w:rsid w:val="00C90AA0"/>
    <w:rsid w:val="00C91FE4"/>
    <w:rsid w:val="00D205A5"/>
    <w:rsid w:val="00D449F2"/>
    <w:rsid w:val="00D62B28"/>
    <w:rsid w:val="00D84B68"/>
    <w:rsid w:val="00D950A3"/>
    <w:rsid w:val="00D95ECA"/>
    <w:rsid w:val="00D97BBC"/>
    <w:rsid w:val="00DA4866"/>
    <w:rsid w:val="00DC760B"/>
    <w:rsid w:val="00DD0CCF"/>
    <w:rsid w:val="00DD625F"/>
    <w:rsid w:val="00DF2DFC"/>
    <w:rsid w:val="00DF67A5"/>
    <w:rsid w:val="00E07061"/>
    <w:rsid w:val="00E249DD"/>
    <w:rsid w:val="00E41877"/>
    <w:rsid w:val="00E50C34"/>
    <w:rsid w:val="00EC0403"/>
    <w:rsid w:val="00F4488B"/>
    <w:rsid w:val="00F51902"/>
    <w:rsid w:val="00F55CD2"/>
    <w:rsid w:val="00F826DD"/>
    <w:rsid w:val="00FA3D51"/>
    <w:rsid w:val="00FA7B24"/>
    <w:rsid w:val="00FC192D"/>
    <w:rsid w:val="00FC2B63"/>
    <w:rsid w:val="00FF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47B96-AA77-4CB0-834F-7C88FC00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  <w:style w:type="table" w:customStyle="1" w:styleId="10">
    <w:name w:val="Сетка таблицы1"/>
    <w:basedOn w:val="a1"/>
    <w:next w:val="a9"/>
    <w:uiPriority w:val="39"/>
    <w:rsid w:val="005A5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2021-01-25T13:41:00Z</cp:lastPrinted>
  <dcterms:created xsi:type="dcterms:W3CDTF">2024-03-18T14:07:00Z</dcterms:created>
  <dcterms:modified xsi:type="dcterms:W3CDTF">2024-03-18T14:07:00Z</dcterms:modified>
</cp:coreProperties>
</file>